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120" w:after="120"/>
        <w:jc w:val="center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8"/>
          <w:sz w:val="28"/>
          <w:szCs w:val="28"/>
          <w:vertAlign w:val="baseline"/>
        </w:rPr>
        <w:t>n Course Outcomes &amp; Assessment Plan</w:t>
      </w:r>
    </w:p>
    <w:p>
      <w:pPr>
        <w:pStyle w:val="LOnormal"/>
        <w:spacing w:lineRule="auto" w:line="240" w:before="120" w:after="120"/>
        <w:jc w:val="center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S.E. (Electronics and Computer Science) (semester III)</w:t>
      </w:r>
    </w:p>
    <w:p>
      <w:pPr>
        <w:pStyle w:val="LOnormal"/>
        <w:spacing w:lineRule="auto" w:line="240" w:before="120" w:after="120"/>
        <w:rPr>
          <w:b/>
          <w:b/>
          <w:i/>
          <w:i/>
          <w:sz w:val="24"/>
          <w:szCs w:val="24"/>
          <w:highlight w:val="yellow"/>
        </w:rPr>
      </w:pPr>
      <w:r>
        <w:rPr>
          <w:b/>
          <w:position w:val="0"/>
          <w:sz w:val="24"/>
          <w:sz w:val="24"/>
          <w:szCs w:val="24"/>
          <w:vertAlign w:val="baseline"/>
        </w:rPr>
        <w:t xml:space="preserve">Subject: </w:t>
      </w:r>
      <w:r>
        <w:rPr>
          <w:b/>
          <w:i/>
          <w:position w:val="0"/>
          <w:sz w:val="24"/>
          <w:sz w:val="24"/>
          <w:szCs w:val="24"/>
          <w:vertAlign w:val="baseline"/>
        </w:rPr>
        <w:t xml:space="preserve">Digital Electronics (ECC303) </w:t>
        <w:tab/>
        <w:tab/>
        <w:tab/>
        <w:t xml:space="preserve">            </w:t>
      </w:r>
      <w:r>
        <w:rPr>
          <w:b/>
          <w:position w:val="0"/>
          <w:sz w:val="24"/>
          <w:sz w:val="24"/>
          <w:szCs w:val="24"/>
          <w:vertAlign w:val="baseline"/>
        </w:rPr>
        <w:t>Academic Term:</w:t>
      </w:r>
      <w:r>
        <w:rPr>
          <w:b/>
          <w:i/>
          <w:position w:val="0"/>
          <w:sz w:val="24"/>
          <w:sz w:val="24"/>
          <w:szCs w:val="24"/>
          <w:vertAlign w:val="baseline"/>
        </w:rPr>
        <w:t xml:space="preserve"> July –December </w:t>
      </w:r>
      <w:r>
        <w:rPr>
          <w:b/>
          <w:i/>
          <w:position w:val="0"/>
          <w:sz w:val="24"/>
          <w:sz w:val="24"/>
          <w:szCs w:val="24"/>
          <w:shd w:fill="FFFFFF" w:val="clear"/>
          <w:vertAlign w:val="baseline"/>
        </w:rPr>
        <w:t>202</w:t>
      </w:r>
      <w:r>
        <w:rPr>
          <w:b/>
          <w:i/>
          <w:sz w:val="24"/>
          <w:szCs w:val="24"/>
          <w:shd w:fill="FFFFFF" w:val="clear"/>
        </w:rPr>
        <w:t>2</w:t>
      </w:r>
    </w:p>
    <w:p>
      <w:pPr>
        <w:pStyle w:val="LOnormal"/>
        <w:spacing w:lineRule="auto" w:line="240" w:before="120" w:after="120"/>
        <w:rPr>
          <w:highlight w:val="none"/>
          <w:shd w:fill="FFFFFF" w:val="clear"/>
        </w:rPr>
      </w:pPr>
      <w:r>
        <w:rPr>
          <w:b/>
          <w:i/>
          <w:sz w:val="24"/>
          <w:szCs w:val="24"/>
          <w:shd w:fill="FFFFFF" w:val="clear"/>
        </w:rPr>
        <w:t>Faculty name : Shilpa Patil</w:t>
      </w:r>
    </w:p>
    <w:p>
      <w:pPr>
        <w:pStyle w:val="LOnormal"/>
        <w:spacing w:lineRule="auto" w:line="240" w:before="120" w:after="120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Syllabus:</w:t>
      </w:r>
    </w:p>
    <w:tbl>
      <w:tblPr>
        <w:tblStyle w:val="Table1"/>
        <w:tblW w:w="10246" w:type="dxa"/>
        <w:jc w:val="left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2"/>
        <w:gridCol w:w="460"/>
        <w:gridCol w:w="285"/>
        <w:gridCol w:w="544"/>
        <w:gridCol w:w="118"/>
        <w:gridCol w:w="6505"/>
        <w:gridCol w:w="1040"/>
        <w:gridCol w:w="340"/>
        <w:gridCol w:w="444"/>
        <w:gridCol w:w="147"/>
      </w:tblGrid>
      <w:tr>
        <w:trPr>
          <w:trHeight w:val="618" w:hRule="atLeast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64" w:before="17" w:after="0"/>
              <w:ind w:left="256" w:right="47" w:hanging="192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Module No.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83" w:after="0"/>
              <w:ind w:left="5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Unit No</w:t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183" w:after="0"/>
              <w:ind w:left="2041" w:right="357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Contents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83" w:after="0"/>
              <w:ind w:left="76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Hrs.</w:t>
            </w:r>
          </w:p>
        </w:tc>
      </w:tr>
      <w:tr>
        <w:trPr>
          <w:trHeight w:val="292" w:hRule="atLeast"/>
          <w:cantSplit w:val="true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1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5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Fundamentals of Digital Design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68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07</w:t>
            </w:r>
          </w:p>
        </w:tc>
      </w:tr>
      <w:tr>
        <w:trPr>
          <w:trHeight w:val="276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18" w:space="0" w:color="FFFFFF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544" w:type="dxa"/>
            <w:tcBorders>
              <w:top w:val="single" w:sz="4" w:space="0" w:color="000000"/>
              <w:bottom w:val="single" w:sz="18" w:space="0" w:color="FFFFFF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1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1.1</w:t>
            </w: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FFFFFF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89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Number Systems and Codes: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Review of Number System, Binary Code, Binary Coded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506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18" w:space="0" w:color="FFFFFF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18" w:space="0" w:color="FFFFFF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9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Decimal, Octal Code, Hexadecimal Code and their conversions, Binary Arithmetic: One's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5" w:after="0"/>
              <w:ind w:left="89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and two's complements,</w:t>
            </w:r>
          </w:p>
        </w:tc>
        <w:tc>
          <w:tcPr>
            <w:tcW w:w="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4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276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1.2</w:t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145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Codes: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Excess-3 Code, Gray Code, Weighted code, Parity Code: Hamming Code</w:t>
            </w:r>
          </w:p>
        </w:tc>
        <w:tc>
          <w:tcPr>
            <w:tcW w:w="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858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14" w:leader="none"/>
              </w:tabs>
              <w:spacing w:lineRule="auto" w:line="240" w:before="19" w:after="0"/>
              <w:ind w:left="276" w:right="-101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1.3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64" w:before="19" w:after="0"/>
              <w:ind w:left="89" w:right="27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Logic Gates and Boolean Algebra: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Digital logic gates, Realization using NAND, NOR gates, Boolean Algebra, De Morgan’s Theorem, SOP and POS representation, K Map up to four variables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63" w:hRule="atLeast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460" w:type="dxa"/>
            <w:tcBorders>
              <w:top w:val="single" w:sz="4" w:space="0" w:color="000000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Combinational Circuits using basic gates as well as MSI devices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47" w:hanging="0"/>
              <w:jc w:val="righ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07</w:t>
            </w:r>
          </w:p>
        </w:tc>
        <w:tc>
          <w:tcPr>
            <w:tcW w:w="14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827" w:hRule="atLeast"/>
          <w:cantSplit w:val="true"/>
        </w:trPr>
        <w:tc>
          <w:tcPr>
            <w:tcW w:w="82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38" w:leader="none"/>
              </w:tabs>
              <w:spacing w:lineRule="auto" w:line="240" w:before="22" w:after="0"/>
              <w:ind w:left="276" w:right="-13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2.1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2" w:before="22" w:after="0"/>
              <w:ind w:left="11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Arithmetic Circuits: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Half adder, Full adder, Ripple carry adder, Carry Look ahead adder, Half Subtractor, Full Subtractor, multiplexer, cascading of Multiplexer, demultiplexer,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" w:after="0"/>
              <w:ind w:left="11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decoder, Comparator (Multiplexer and demultiplexer gate level upto 4:1).</w:t>
            </w:r>
          </w:p>
        </w:tc>
        <w:tc>
          <w:tcPr>
            <w:tcW w:w="5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2" w:hRule="atLeast"/>
          <w:cantSplit w:val="true"/>
        </w:trPr>
        <w:tc>
          <w:tcPr>
            <w:tcW w:w="8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38" w:leader="none"/>
              </w:tabs>
              <w:spacing w:lineRule="auto" w:line="240" w:before="17" w:after="0"/>
              <w:ind w:left="276" w:right="-13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2.2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1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MSI devices: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IC7483, IC74151, IC74138, IC7485.</w:t>
            </w:r>
          </w:p>
        </w:tc>
        <w:tc>
          <w:tcPr>
            <w:tcW w:w="59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7" w:hRule="atLeast"/>
          <w:cantSplit w:val="true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11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3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78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Elements of Sequential Logic Design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  <w:shd w:fill="FDF9D7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0" w:right="47" w:hanging="0"/>
              <w:jc w:val="righ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07</w:t>
            </w:r>
          </w:p>
        </w:tc>
        <w:tc>
          <w:tcPr>
            <w:tcW w:w="14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40" w:leader="none"/>
              </w:tabs>
              <w:spacing w:lineRule="auto" w:line="240" w:before="17" w:after="0"/>
              <w:ind w:left="276" w:right="-29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3.1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5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Sequential Logic: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Latches and Flip-Flops. RS, JK, Master slave flip flops, T &amp; D flip flops with various triggering methods, Conversion of flip flops,</w:t>
            </w:r>
          </w:p>
        </w:tc>
        <w:tc>
          <w:tcPr>
            <w:tcW w:w="5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47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40" w:leader="none"/>
              </w:tabs>
              <w:spacing w:lineRule="auto" w:line="240" w:before="19" w:after="0"/>
              <w:ind w:left="276" w:right="-29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3.2</w:t>
              <w:tab/>
            </w:r>
          </w:p>
        </w:tc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34" w:space="0" w:color="FFFFFF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15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Counters: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Asynchronous, Synchronous Counters, Up Down Counters, Mod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bottom w:val="single" w:sz="34" w:space="0" w:color="FFFFFF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59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28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34" w:space="0" w:color="FFFFFF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5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Counters, Ring Counter, Twisted ring counter, Shift Registers, Universal Shift Register.</w:t>
            </w:r>
          </w:p>
        </w:tc>
        <w:tc>
          <w:tcPr>
            <w:tcW w:w="59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4" w:hRule="atLeast"/>
          <w:cantSplit w:val="true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11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78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E1F5F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Sequential Logic Design: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  <w:shd w:fill="E1F5F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0" w:right="45" w:hanging="0"/>
              <w:jc w:val="righ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07</w:t>
            </w:r>
          </w:p>
        </w:tc>
        <w:tc>
          <w:tcPr>
            <w:tcW w:w="14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1091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38" w:leader="none"/>
              </w:tabs>
              <w:spacing w:lineRule="auto" w:line="240" w:before="19" w:after="0"/>
              <w:ind w:left="276" w:right="-13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4.1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64" w:before="19" w:after="0"/>
              <w:ind w:left="113" w:right="116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Sequential Logic Design: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Mealy and Moore Machines, Clocked synchronous state machine analysis, State reduction techniques (inspection, partition and implication chart method) and state assignment, sequence detector, Clocked synchronous state machine design.</w:t>
            </w:r>
          </w:p>
        </w:tc>
        <w:tc>
          <w:tcPr>
            <w:tcW w:w="5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16" w:leader="none"/>
              </w:tabs>
              <w:spacing w:lineRule="auto" w:line="240" w:before="19" w:after="0"/>
              <w:ind w:left="276" w:right="-116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4.2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" w:after="0"/>
              <w:ind w:left="92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Sequential logic design practices: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MSI counters (7490, 7492, 7493,74163, 74169) and applications, MSI Shift registers (74194) and their applications.</w:t>
            </w:r>
          </w:p>
        </w:tc>
        <w:tc>
          <w:tcPr>
            <w:tcW w:w="59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7" w:hRule="atLeast"/>
          <w:cantSplit w:val="true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11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5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1F5F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1F5F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11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Logic Families and Programmable Logic Devices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2" w:after="0"/>
              <w:ind w:left="169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05</w:t>
            </w:r>
          </w:p>
        </w:tc>
      </w:tr>
      <w:tr>
        <w:trPr>
          <w:trHeight w:val="1091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38" w:leader="none"/>
              </w:tabs>
              <w:spacing w:lineRule="auto" w:line="240" w:before="17" w:after="0"/>
              <w:ind w:left="252" w:right="-13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5.1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3" w:right="116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Logic Families: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Types of logic families (TTL and CMOS), characteristic parameters (propagation delays, power dissipation, Noise Margin, Fan-out and Fan-in), transfer characteristics of TTL NAND(Operation of TTL NAND gate),CMOS Logic:CMOS inverter, CMOS NAND and CMOS NOR, Interfacing CMOS to TTL and TTL to CMOS.</w:t>
            </w:r>
          </w:p>
        </w:tc>
        <w:tc>
          <w:tcPr>
            <w:tcW w:w="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826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38" w:leader="none"/>
              </w:tabs>
              <w:spacing w:lineRule="auto" w:line="240" w:before="19" w:after="0"/>
              <w:ind w:left="276" w:right="-13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5.2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13" w:right="13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Programmable Logic Devices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: Concepts of PAL and PLA. Simple logic implementation using PAL and PLA, Introduction to CPLD and FPGA architectures, Numericals based on PLA and PAL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3" w:hRule="atLeast"/>
          <w:cantSplit w:val="true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8" w:after="0"/>
              <w:ind w:left="11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6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1F5F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1F5F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8" w:after="0"/>
              <w:ind w:left="113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Introduction to Verilog HDL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8" w:after="0"/>
              <w:ind w:left="169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06</w:t>
            </w:r>
          </w:p>
        </w:tc>
      </w:tr>
      <w:tr>
        <w:trPr>
          <w:trHeight w:val="2386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916" w:leader="none"/>
              </w:tabs>
              <w:spacing w:lineRule="auto" w:line="240" w:before="19" w:after="0"/>
              <w:ind w:left="276" w:right="-116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6.1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64" w:before="19" w:after="0"/>
              <w:ind w:left="92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Basics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: Introduction to Hardware Description Language and its core features, synthesis in digital design, logic value system, data types, constants, parameters, wires and registers.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92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 xml:space="preserve">Verilog Constructs: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Continuous &amp; procedural assignment statements, logical, arithmetic,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" w:after="0"/>
              <w:ind w:left="92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relational, shift operator, always, if, case, loop statements, Gate level modelling, Module instantiation statements.</w:t>
            </w:r>
          </w:p>
        </w:tc>
        <w:tc>
          <w:tcPr>
            <w:tcW w:w="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562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40" w:leader="none"/>
              </w:tabs>
              <w:spacing w:lineRule="auto" w:line="240" w:before="21" w:after="0"/>
              <w:ind w:left="276" w:right="-29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6.2</w:t>
              <w:tab/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158" w:leader="none"/>
                <w:tab w:val="left" w:pos="2336" w:leader="none"/>
                <w:tab w:val="left" w:pos="3823" w:leader="none"/>
                <w:tab w:val="left" w:pos="4465" w:leader="none"/>
                <w:tab w:val="left" w:pos="5861" w:leader="none"/>
                <w:tab w:val="left" w:pos="6761" w:leader="none"/>
              </w:tabs>
              <w:spacing w:lineRule="auto" w:line="240" w:before="4" w:after="0"/>
              <w:ind w:left="15" w:right="167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Modelling</w:t>
              <w:tab/>
              <w:t>Examples:</w:t>
              <w:tab/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Combinational</w:t>
              <w:tab/>
              <w:t>logic</w:t>
              <w:tab/>
              <w:t>eg. Arithmetic</w:t>
              <w:tab/>
              <w:t>circuits,</w:t>
              <w:tab/>
              <w:t>Multiplexer, Demultiplexer, decoder, Sequential logic eg. flip flop, counters.</w:t>
            </w:r>
          </w:p>
        </w:tc>
        <w:tc>
          <w:tcPr>
            <w:tcW w:w="5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293" w:hRule="atLeast"/>
          <w:cantSplit w:val="true"/>
        </w:trPr>
        <w:tc>
          <w:tcPr>
            <w:tcW w:w="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none"/>
                <w:u w:val="none"/>
                <w:shd w:fill="FFFFFF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3577" w:right="3567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Total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69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FFFFFF" w:val="clear"/>
                <w:vertAlign w:val="baseline"/>
              </w:rPr>
              <w:t>39</w:t>
            </w:r>
          </w:p>
        </w:tc>
      </w:tr>
    </w:tbl>
    <w:p>
      <w:pPr>
        <w:pStyle w:val="LO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0" w:after="0"/>
        <w:ind w:left="810" w:hanging="0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Course Outcomes:</w:t>
      </w:r>
    </w:p>
    <w:p>
      <w:pPr>
        <w:pStyle w:val="LOnormal"/>
        <w:spacing w:lineRule="auto" w:line="240" w:before="0" w:after="0"/>
        <w:ind w:left="810" w:hanging="0"/>
        <w:rPr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81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After successful completion of the course, students will be able to:</w:t>
      </w:r>
    </w:p>
    <w:p>
      <w:pPr>
        <w:pStyle w:val="LOnormal"/>
        <w:widowControl w:val="false"/>
        <w:tabs>
          <w:tab w:val="clear" w:pos="720"/>
          <w:tab w:val="left" w:pos="930" w:leader="none"/>
        </w:tabs>
        <w:spacing w:lineRule="auto" w:line="240" w:before="287" w:after="57"/>
        <w:ind w:left="810" w:hanging="0"/>
        <w:jc w:val="both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 xml:space="preserve">ECC303.CO1. </w:t>
      </w:r>
      <w:r>
        <w:rPr>
          <w:position w:val="0"/>
          <w:sz w:val="22"/>
          <w:sz w:val="22"/>
          <w:vertAlign w:val="baseline"/>
        </w:rPr>
        <w:t>Perform code conversion and binary arithmetic.</w:t>
      </w:r>
    </w:p>
    <w:p>
      <w:pPr>
        <w:pStyle w:val="LOnormal"/>
        <w:widowControl w:val="false"/>
        <w:tabs>
          <w:tab w:val="clear" w:pos="720"/>
          <w:tab w:val="left" w:pos="930" w:leader="none"/>
        </w:tabs>
        <w:spacing w:lineRule="auto" w:line="240" w:before="287" w:after="57"/>
        <w:ind w:left="810" w:hanging="0"/>
        <w:jc w:val="both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ECC303.CO2.</w:t>
      </w:r>
      <w:r>
        <w:rPr>
          <w:position w:val="0"/>
          <w:sz w:val="22"/>
          <w:sz w:val="22"/>
          <w:vertAlign w:val="baseline"/>
        </w:rPr>
        <w:t xml:space="preserve"> Apply Boolean algebra and K-Map for the minimization of logic functions.</w:t>
      </w:r>
    </w:p>
    <w:p>
      <w:pPr>
        <w:pStyle w:val="LOnormal"/>
        <w:widowControl w:val="false"/>
        <w:tabs>
          <w:tab w:val="clear" w:pos="720"/>
          <w:tab w:val="left" w:pos="930" w:leader="none"/>
        </w:tabs>
        <w:spacing w:lineRule="auto" w:line="240" w:before="287" w:after="57"/>
        <w:ind w:left="810" w:hanging="0"/>
        <w:jc w:val="both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ECC303.CO3.</w:t>
      </w:r>
      <w:r>
        <w:rPr>
          <w:position w:val="0"/>
          <w:sz w:val="22"/>
          <w:sz w:val="22"/>
          <w:vertAlign w:val="baseline"/>
        </w:rPr>
        <w:t xml:space="preserve"> Analyze</w:t>
      </w:r>
      <w:r>
        <w:rPr/>
        <w:t xml:space="preserve"> and </w:t>
      </w:r>
      <w:r>
        <w:rPr>
          <w:position w:val="0"/>
          <w:sz w:val="22"/>
          <w:sz w:val="22"/>
          <w:vertAlign w:val="baseline"/>
        </w:rPr>
        <w:t xml:space="preserve">design Combinational and Sequential logic circuits using gates, flipflops as well as MSI </w:t>
      </w:r>
      <w:r>
        <w:rPr>
          <w:color w:val="000000"/>
          <w:position w:val="0"/>
          <w:sz w:val="22"/>
          <w:sz w:val="22"/>
          <w:vertAlign w:val="baseline"/>
        </w:rPr>
        <w:t>chips.</w:t>
      </w:r>
    </w:p>
    <w:p>
      <w:pPr>
        <w:pStyle w:val="LOnormal"/>
        <w:widowControl w:val="false"/>
        <w:tabs>
          <w:tab w:val="clear" w:pos="720"/>
          <w:tab w:val="left" w:pos="930" w:leader="none"/>
        </w:tabs>
        <w:spacing w:lineRule="auto" w:line="240" w:before="287" w:after="57"/>
        <w:ind w:left="810" w:hanging="0"/>
        <w:jc w:val="both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ECC303.CO4.</w:t>
      </w:r>
      <w:r>
        <w:rPr>
          <w:position w:val="0"/>
          <w:sz w:val="22"/>
          <w:sz w:val="22"/>
          <w:vertAlign w:val="baseline"/>
        </w:rPr>
        <w:t xml:space="preserve"> </w:t>
      </w:r>
      <w:r>
        <w:rPr>
          <w:color w:val="000000"/>
          <w:position w:val="0"/>
          <w:sz w:val="22"/>
          <w:sz w:val="22"/>
          <w:vertAlign w:val="baseline"/>
        </w:rPr>
        <w:t>Distinguish between</w:t>
      </w:r>
      <w:r>
        <w:rPr>
          <w:position w:val="0"/>
          <w:sz w:val="22"/>
          <w:sz w:val="22"/>
          <w:vertAlign w:val="baseline"/>
        </w:rPr>
        <w:t xml:space="preserve"> TTL &amp; CMOS logic families w.r.t. their characteristic</w:t>
      </w:r>
      <w:r>
        <w:rPr/>
        <w:t xml:space="preserve"> parameters </w:t>
      </w:r>
      <w:r>
        <w:rPr>
          <w:position w:val="0"/>
          <w:sz w:val="22"/>
          <w:sz w:val="22"/>
          <w:vertAlign w:val="baseline"/>
        </w:rPr>
        <w:t xml:space="preserve">and will be able </w:t>
      </w:r>
      <w:r>
        <w:rPr/>
        <w:t>t</w:t>
      </w:r>
      <w:r>
        <w:rPr>
          <w:position w:val="0"/>
          <w:sz w:val="22"/>
          <w:sz w:val="22"/>
          <w:vertAlign w:val="baseline"/>
        </w:rPr>
        <w:t>o interface the ICs</w:t>
      </w:r>
      <w:r>
        <w:rPr/>
        <w:t xml:space="preserve"> of </w:t>
      </w:r>
      <w:r>
        <w:rPr>
          <w:position w:val="0"/>
          <w:sz w:val="22"/>
          <w:sz w:val="22"/>
          <w:vertAlign w:val="baseline"/>
        </w:rPr>
        <w:t>the</w:t>
      </w:r>
      <w:r>
        <w:rPr/>
        <w:t xml:space="preserve"> two </w:t>
      </w:r>
      <w:r>
        <w:rPr>
          <w:position w:val="0"/>
          <w:sz w:val="22"/>
          <w:sz w:val="22"/>
          <w:vertAlign w:val="baseline"/>
        </w:rPr>
        <w:t xml:space="preserve">families.   </w:t>
      </w:r>
    </w:p>
    <w:p>
      <w:pPr>
        <w:pStyle w:val="LOnormal"/>
        <w:widowControl w:val="false"/>
        <w:tabs>
          <w:tab w:val="clear" w:pos="720"/>
          <w:tab w:val="left" w:pos="930" w:leader="none"/>
        </w:tabs>
        <w:spacing w:lineRule="auto" w:line="240" w:before="287" w:after="57"/>
        <w:ind w:left="810" w:hanging="0"/>
        <w:jc w:val="both"/>
        <w:rPr/>
      </w:pPr>
      <w:r>
        <w:rPr>
          <w:b/>
          <w:position w:val="0"/>
          <w:sz w:val="22"/>
          <w:sz w:val="22"/>
          <w:vertAlign w:val="baseline"/>
        </w:rPr>
        <w:t xml:space="preserve">ECC303.CO5. </w:t>
      </w:r>
      <w:r>
        <w:rPr>
          <w:position w:val="0"/>
          <w:sz w:val="22"/>
          <w:sz w:val="22"/>
          <w:vertAlign w:val="baseline"/>
        </w:rPr>
        <w:t>D</w:t>
      </w:r>
      <w:r>
        <w:rPr/>
        <w:t>escribe the structure of PLDs, CPLD and FPGA and the concepts of digital design with programmable devices.</w:t>
      </w:r>
    </w:p>
    <w:p>
      <w:pPr>
        <w:pStyle w:val="LOnormal"/>
        <w:widowControl w:val="false"/>
        <w:tabs>
          <w:tab w:val="clear" w:pos="720"/>
          <w:tab w:val="left" w:pos="930" w:leader="none"/>
        </w:tabs>
        <w:spacing w:lineRule="auto" w:line="240" w:before="287" w:after="57"/>
        <w:ind w:left="810" w:hanging="0"/>
        <w:jc w:val="both"/>
        <w:rPr/>
      </w:pPr>
      <w:r>
        <w:rPr>
          <w:b/>
        </w:rPr>
        <w:t xml:space="preserve">ECC303.CO6. </w:t>
      </w:r>
      <w:r>
        <w:rPr/>
        <w:t xml:space="preserve">Illustrate the use of HDL (Verilog) for designing Digital circuits. </w:t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/>
      </w:pPr>
      <w:r>
        <w:rPr/>
      </w:r>
    </w:p>
    <w:p>
      <w:pPr>
        <w:pStyle w:val="LOnormal"/>
        <w:spacing w:lineRule="auto" w:line="240" w:before="120" w:after="120"/>
        <w:ind w:left="810" w:hanging="0"/>
        <w:rPr>
          <w:b/>
          <w:b/>
          <w:bCs/>
        </w:rPr>
      </w:pPr>
      <w:r>
        <w:rPr>
          <w:b/>
          <w:bCs/>
        </w:rPr>
        <w:t>Relationship of course outcomes with program outcomes:</w:t>
      </w:r>
    </w:p>
    <w:tbl>
      <w:tblPr>
        <w:tblStyle w:val="Table2"/>
        <w:tblW w:w="8295" w:type="dxa"/>
        <w:jc w:val="left"/>
        <w:tblInd w:w="14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6"/>
        <w:gridCol w:w="1367"/>
        <w:gridCol w:w="1306"/>
        <w:gridCol w:w="1290"/>
        <w:gridCol w:w="1230"/>
        <w:gridCol w:w="1365"/>
      </w:tblGrid>
      <w:tr>
        <w:trPr/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ind w:left="1304" w:hanging="1304"/>
              <w:jc w:val="both"/>
              <w:rPr/>
            </w:pPr>
            <w:r>
              <w:rPr/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ind w:right="-113" w:hanging="0"/>
              <w:rPr>
                <w:b/>
                <w:b/>
              </w:rPr>
            </w:pPr>
            <w:r>
              <w:rPr>
                <w:b/>
              </w:rPr>
              <w:t>PSO1</w:t>
            </w:r>
          </w:p>
        </w:tc>
      </w:tr>
      <w:tr>
        <w:trPr/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jc w:val="both"/>
              <w:rPr>
                <w:b/>
                <w:b/>
              </w:rPr>
            </w:pPr>
            <w:r>
              <w:rPr>
                <w:b/>
              </w:rPr>
              <w:t>ECC303.CO1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</w:tr>
      <w:tr>
        <w:trPr>
          <w:trHeight w:val="597" w:hRule="atLeast"/>
        </w:trPr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jc w:val="both"/>
              <w:rPr>
                <w:b/>
                <w:b/>
              </w:rPr>
            </w:pPr>
            <w:r>
              <w:rPr>
                <w:b/>
              </w:rPr>
              <w:t>ECC303.CO2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jc w:val="both"/>
              <w:rPr>
                <w:b/>
                <w:b/>
              </w:rPr>
            </w:pPr>
            <w:r>
              <w:rPr>
                <w:b/>
              </w:rPr>
              <w:t>ECC303.CO3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jc w:val="both"/>
              <w:rPr>
                <w:b/>
                <w:b/>
              </w:rPr>
            </w:pPr>
            <w:r>
              <w:rPr>
                <w:b/>
              </w:rPr>
              <w:t>ECC303.CO4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jc w:val="both"/>
              <w:rPr>
                <w:b/>
                <w:b/>
              </w:rPr>
            </w:pPr>
            <w:r>
              <w:rPr>
                <w:b/>
              </w:rPr>
              <w:t>ECC303.CO5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736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287" w:after="57"/>
              <w:jc w:val="both"/>
              <w:rPr>
                <w:b/>
                <w:b/>
              </w:rPr>
            </w:pPr>
            <w:r>
              <w:rPr>
                <w:b/>
              </w:rPr>
              <w:t>ECC303.CO6</w:t>
            </w:r>
          </w:p>
        </w:tc>
        <w:tc>
          <w:tcPr>
            <w:tcW w:w="1367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30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3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Course mapping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2.3</w:t>
            </w:r>
          </w:p>
        </w:tc>
        <w:tc>
          <w:tcPr>
            <w:tcW w:w="12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left="0" w:right="0" w:hanging="0"/>
        <w:jc w:val="left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left="0" w:right="0" w:firstLine="720"/>
        <w:jc w:val="left"/>
        <w:rPr>
          <w:b/>
          <w:b/>
        </w:rPr>
      </w:pPr>
      <w:r>
        <w:rPr>
          <w:b/>
        </w:rPr>
        <w:t xml:space="preserve">Justification of CO to PO mapping </w:t>
      </w:r>
    </w:p>
    <w:tbl>
      <w:tblPr>
        <w:tblStyle w:val="Table3"/>
        <w:tblW w:w="9855" w:type="dxa"/>
        <w:jc w:val="left"/>
        <w:tblInd w:w="6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37"/>
        <w:gridCol w:w="783"/>
        <w:gridCol w:w="8235"/>
      </w:tblGrid>
      <w:tr>
        <w:trPr/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Acquire the knowledge of different number systems, codes and code conversions.</w:t>
            </w:r>
          </w:p>
        </w:tc>
      </w:tr>
      <w:tr>
        <w:trPr/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Learn about the logic function minimization and realization using the basic building blocks.</w:t>
            </w:r>
          </w:p>
        </w:tc>
      </w:tr>
      <w:tr>
        <w:trPr>
          <w:cantSplit w:val="true"/>
        </w:trPr>
        <w:tc>
          <w:tcPr>
            <w:tcW w:w="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Acquire the knowledge of various MSI devices used in digital circuits.</w:t>
            </w:r>
          </w:p>
        </w:tc>
      </w:tr>
      <w:tr>
        <w:trPr>
          <w:cantSplit w:val="true"/>
        </w:trPr>
        <w:tc>
          <w:tcPr>
            <w:tcW w:w="8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Analyze the operation of a finite state machine.</w:t>
            </w:r>
          </w:p>
        </w:tc>
      </w:tr>
      <w:tr>
        <w:trPr>
          <w:cantSplit w:val="true"/>
        </w:trPr>
        <w:tc>
          <w:tcPr>
            <w:tcW w:w="8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Students can design simple combinational and sequential circuits systems using the the MSI devices. They also learn to design the finite state machine using basic building blocks.</w:t>
            </w:r>
          </w:p>
        </w:tc>
      </w:tr>
      <w:tr>
        <w:trPr>
          <w:cantSplit w:val="true"/>
        </w:trPr>
        <w:tc>
          <w:tcPr>
            <w:tcW w:w="8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3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23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 xml:space="preserve">Students study digital design for few simple real life applications and present in front of the class in the form of ppt or charts. They work in groups of 4 students each.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This activity involves team work and presentation skills.</w:t>
            </w:r>
          </w:p>
        </w:tc>
      </w:tr>
      <w:tr>
        <w:trPr>
          <w:cantSplit w:val="true"/>
        </w:trPr>
        <w:tc>
          <w:tcPr>
            <w:tcW w:w="8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3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PO10</w:t>
            </w:r>
          </w:p>
        </w:tc>
        <w:tc>
          <w:tcPr>
            <w:tcW w:w="823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Students learn about the logic families, their basic circuits,  characteristics and understand the concept of compatibility and interfacing.</w:t>
            </w:r>
          </w:p>
        </w:tc>
      </w:tr>
      <w:tr>
        <w:trPr>
          <w:cantSplit w:val="true"/>
        </w:trPr>
        <w:tc>
          <w:tcPr>
            <w:tcW w:w="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Acquire the knowledge of PLDs, CPLD, FPGA structure.</w:t>
            </w:r>
          </w:p>
        </w:tc>
      </w:tr>
      <w:tr>
        <w:trPr>
          <w:cantSplit w:val="true"/>
        </w:trPr>
        <w:tc>
          <w:tcPr>
            <w:tcW w:w="8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Students understand the concepts of designing with programmable devices.</w:t>
            </w:r>
          </w:p>
        </w:tc>
      </w:tr>
      <w:tr>
        <w:trPr>
          <w:cantSplit w:val="true"/>
        </w:trPr>
        <w:tc>
          <w:tcPr>
            <w:tcW w:w="83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CO6</w:t>
            </w:r>
          </w:p>
        </w:tc>
        <w:tc>
          <w:tcPr>
            <w:tcW w:w="783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 xml:space="preserve">Students learn the basics of  the HDL Verilog </w:t>
            </w:r>
          </w:p>
        </w:tc>
      </w:tr>
      <w:tr>
        <w:trPr>
          <w:cantSplit w:val="true"/>
        </w:trPr>
        <w:tc>
          <w:tcPr>
            <w:tcW w:w="837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3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Students learn to write HDL code for digital design with reconfigurable devices.</w:t>
            </w:r>
          </w:p>
        </w:tc>
      </w:tr>
      <w:tr>
        <w:trPr>
          <w:cantSplit w:val="true"/>
        </w:trPr>
        <w:tc>
          <w:tcPr>
            <w:tcW w:w="837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783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/>
            </w:pPr>
            <w:r>
              <w:rPr/>
              <w:t>Students learn to write Verilog codes as tool to design digital systems by using CPLD, FPGA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left="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Justification of CO to PSO mapping</w:t>
      </w:r>
    </w:p>
    <w:tbl>
      <w:tblPr>
        <w:tblStyle w:val="Table4"/>
        <w:tblW w:w="9855" w:type="dxa"/>
        <w:jc w:val="left"/>
        <w:tblInd w:w="6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5"/>
        <w:gridCol w:w="788"/>
        <w:gridCol w:w="8212"/>
      </w:tblGrid>
      <w:tr>
        <w:trPr/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CO5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PSO1</w:t>
            </w:r>
          </w:p>
        </w:tc>
        <w:tc>
          <w:tcPr>
            <w:tcW w:w="8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Students understand the use of reconfigurable digital devices in embedded systems which they can use in their projects.</w:t>
            </w:r>
          </w:p>
        </w:tc>
      </w:tr>
      <w:tr>
        <w:trPr/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CO6</w:t>
            </w:r>
          </w:p>
        </w:tc>
        <w:tc>
          <w:tcPr>
            <w:tcW w:w="788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PSO1</w:t>
            </w:r>
          </w:p>
        </w:tc>
        <w:tc>
          <w:tcPr>
            <w:tcW w:w="82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12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Students learn the basics of Verilog programming for reconfigurable devices which they can use in embedded system projects.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hyperlink r:id="rId2">
        <w:r>
          <w:rPr>
            <w:rFonts w:eastAsia="Calibri" w:cs="Calibri"/>
            <w:b/>
            <w:i/>
            <w:caps w:val="false"/>
            <w:smallCaps w:val="false"/>
            <w:strike w:val="false"/>
            <w:dstrike w:val="false"/>
            <w:color w:val="729FCF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To read POs and PSOs click here</w:t>
        </w:r>
      </w:hyperlink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CO Assessment Tools:</w:t>
      </w:r>
    </w:p>
    <w:tbl>
      <w:tblPr>
        <w:tblStyle w:val="Table5"/>
        <w:tblW w:w="9750" w:type="dxa"/>
        <w:jc w:val="left"/>
        <w:tblInd w:w="9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70"/>
        <w:gridCol w:w="1290"/>
        <w:gridCol w:w="1319"/>
        <w:gridCol w:w="1440"/>
        <w:gridCol w:w="1425"/>
        <w:gridCol w:w="1354"/>
        <w:gridCol w:w="1451"/>
      </w:tblGrid>
      <w:tr>
        <w:trPr>
          <w:cantSplit w:val="true"/>
        </w:trPr>
        <w:tc>
          <w:tcPr>
            <w:tcW w:w="14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i/>
                <w:position w:val="0"/>
                <w:sz w:val="22"/>
                <w:sz w:val="22"/>
                <w:vertAlign w:val="baseline"/>
              </w:rPr>
              <w:t>Course Outcome</w:t>
            </w:r>
          </w:p>
        </w:tc>
        <w:tc>
          <w:tcPr>
            <w:tcW w:w="82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i/>
                <w:position w:val="0"/>
                <w:sz w:val="22"/>
                <w:sz w:val="22"/>
                <w:vertAlign w:val="baseline"/>
              </w:rPr>
              <w:t>Assessment Method</w:t>
            </w:r>
          </w:p>
        </w:tc>
      </w:tr>
      <w:tr>
        <w:trPr>
          <w:trHeight w:val="525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68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i/>
                <w:position w:val="0"/>
                <w:sz w:val="22"/>
                <w:sz w:val="22"/>
                <w:vertAlign w:val="baseline"/>
              </w:rPr>
              <w:t>Direct  Method (80 %)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200"/>
              <w:ind w:right="-90" w:hanging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i/>
                <w:position w:val="0"/>
                <w:sz w:val="22"/>
                <w:sz w:val="22"/>
                <w:vertAlign w:val="baseline"/>
              </w:rPr>
              <w:t>Indirect  Method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position w:val="0"/>
                <w:sz w:val="22"/>
                <w:sz w:val="22"/>
                <w:vertAlign w:val="baseline"/>
              </w:rPr>
              <w:t>(20%)</w:t>
            </w:r>
          </w:p>
        </w:tc>
      </w:tr>
      <w:tr>
        <w:trPr>
          <w:trHeight w:val="672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260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Unit Tests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Quiz (On each topic)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Assignment</w:t>
            </w:r>
          </w:p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End sem. Exam.</w:t>
            </w:r>
          </w:p>
        </w:tc>
        <w:tc>
          <w:tcPr>
            <w:tcW w:w="1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Course exit survey</w:t>
            </w:r>
          </w:p>
        </w:tc>
      </w:tr>
      <w:tr>
        <w:trPr>
          <w:cantSplit w:val="true"/>
        </w:trPr>
        <w:tc>
          <w:tcPr>
            <w:tcW w:w="147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UT1</w:t>
            </w:r>
          </w:p>
        </w:tc>
        <w:tc>
          <w:tcPr>
            <w:tcW w:w="13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UT2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20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/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CO1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25%</w:t>
            </w:r>
          </w:p>
        </w:tc>
        <w:tc>
          <w:tcPr>
            <w:tcW w:w="13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25%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50%</w:t>
            </w:r>
          </w:p>
        </w:tc>
        <w:tc>
          <w:tcPr>
            <w:tcW w:w="1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100%</w:t>
            </w:r>
          </w:p>
        </w:tc>
      </w:tr>
      <w:tr>
        <w:trPr/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CO2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25%</w:t>
            </w:r>
          </w:p>
        </w:tc>
        <w:tc>
          <w:tcPr>
            <w:tcW w:w="13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25%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50%</w:t>
            </w:r>
          </w:p>
        </w:tc>
        <w:tc>
          <w:tcPr>
            <w:tcW w:w="1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100%</w:t>
            </w:r>
          </w:p>
        </w:tc>
      </w:tr>
      <w:tr>
        <w:trPr/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CO3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15%</w:t>
            </w:r>
          </w:p>
        </w:tc>
        <w:tc>
          <w:tcPr>
            <w:tcW w:w="13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15%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10%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10%</w:t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50%</w:t>
            </w:r>
          </w:p>
        </w:tc>
        <w:tc>
          <w:tcPr>
            <w:tcW w:w="1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100%</w:t>
            </w:r>
          </w:p>
        </w:tc>
      </w:tr>
      <w:tr>
        <w:trPr/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CO4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25%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25%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50%</w:t>
            </w:r>
          </w:p>
        </w:tc>
        <w:tc>
          <w:tcPr>
            <w:tcW w:w="1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100%</w:t>
            </w:r>
          </w:p>
        </w:tc>
      </w:tr>
      <w:tr>
        <w:trPr/>
        <w:tc>
          <w:tcPr>
            <w:tcW w:w="14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CO5</w:t>
            </w:r>
          </w:p>
        </w:tc>
        <w:tc>
          <w:tcPr>
            <w:tcW w:w="12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20%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10%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20%</w:t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50%</w:t>
            </w:r>
          </w:p>
        </w:tc>
        <w:tc>
          <w:tcPr>
            <w:tcW w:w="14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100%</w:t>
            </w:r>
          </w:p>
        </w:tc>
      </w:tr>
      <w:tr>
        <w:trPr/>
        <w:tc>
          <w:tcPr>
            <w:tcW w:w="1470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CO6</w:t>
            </w:r>
          </w:p>
        </w:tc>
        <w:tc>
          <w:tcPr>
            <w:tcW w:w="1290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319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20%</w:t>
            </w:r>
          </w:p>
        </w:tc>
        <w:tc>
          <w:tcPr>
            <w:tcW w:w="1440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20%</w:t>
            </w:r>
          </w:p>
        </w:tc>
        <w:tc>
          <w:tcPr>
            <w:tcW w:w="1425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10%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50%</w:t>
            </w:r>
          </w:p>
        </w:tc>
        <w:tc>
          <w:tcPr>
            <w:tcW w:w="145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120" w:after="12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100%</w:t>
            </w:r>
          </w:p>
        </w:tc>
      </w:tr>
    </w:tbl>
    <w:p>
      <w:pPr>
        <w:pStyle w:val="LOnormal"/>
        <w:spacing w:lineRule="auto" w:line="240" w:before="120" w:after="120"/>
        <w:ind w:firstLine="720"/>
        <w:rPr>
          <w:rFonts w:ascii="Times New Roman" w:hAnsi="Times New Roman" w:eastAsia="Times New Roman" w:cs="Times New Roman"/>
          <w:b/>
          <w:b/>
        </w:rPr>
      </w:pPr>
      <w:r>
        <w:rPr>
          <w:b/>
        </w:rPr>
        <w:t>CO calculation= (0.8 *Direct method + 0.2*Indirect method)</w:t>
      </w:r>
    </w:p>
    <w:p>
      <w:pPr>
        <w:pStyle w:val="LOnormal"/>
        <w:spacing w:lineRule="auto" w:line="240" w:before="0" w:after="0"/>
        <w:rPr/>
      </w:pPr>
      <w:r>
        <w:rPr/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120" w:after="120"/>
        <w:ind w:firstLine="720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Rubrics for Assignment Grading:</w:t>
      </w:r>
    </w:p>
    <w:tbl>
      <w:tblPr>
        <w:tblStyle w:val="Table6"/>
        <w:tblW w:w="9990" w:type="dxa"/>
        <w:jc w:val="left"/>
        <w:tblInd w:w="8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14"/>
        <w:gridCol w:w="1587"/>
        <w:gridCol w:w="1729"/>
        <w:gridCol w:w="1665"/>
        <w:gridCol w:w="1724"/>
        <w:gridCol w:w="1770"/>
      </w:tblGrid>
      <w:tr>
        <w:trPr>
          <w:trHeight w:val="463" w:hRule="atLeast"/>
        </w:trPr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Indicator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0</w:t>
            </w:r>
          </w:p>
        </w:tc>
        <w:tc>
          <w:tcPr>
            <w:tcW w:w="17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4</w:t>
            </w:r>
          </w:p>
        </w:tc>
      </w:tr>
      <w:tr>
        <w:trPr>
          <w:trHeight w:val="852" w:hRule="atLeast"/>
        </w:trPr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Timeline (</w:t>
            </w:r>
            <w:r>
              <w:rPr/>
              <w:t>1</w:t>
            </w:r>
            <w:r>
              <w:rPr>
                <w:position w:val="0"/>
                <w:sz w:val="22"/>
                <w:sz w:val="22"/>
                <w:vertAlign w:val="baseline"/>
              </w:rPr>
              <w:t>)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Late submission</w:t>
            </w:r>
          </w:p>
        </w:tc>
        <w:tc>
          <w:tcPr>
            <w:tcW w:w="17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On time</w:t>
            </w:r>
          </w:p>
        </w:tc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—</w:t>
            </w:r>
          </w:p>
        </w:tc>
        <w:tc>
          <w:tcPr>
            <w:tcW w:w="1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---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---</w:t>
            </w:r>
          </w:p>
        </w:tc>
      </w:tr>
      <w:tr>
        <w:trPr>
          <w:trHeight w:val="852" w:hRule="atLeast"/>
        </w:trPr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Neatness(1)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  <w:t xml:space="preserve">Shabbily written </w:t>
            </w:r>
          </w:p>
        </w:tc>
        <w:tc>
          <w:tcPr>
            <w:tcW w:w="17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  <w:t>Neatly written</w:t>
            </w:r>
          </w:p>
        </w:tc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—</w:t>
            </w:r>
          </w:p>
        </w:tc>
        <w:tc>
          <w:tcPr>
            <w:tcW w:w="1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---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---</w:t>
            </w:r>
          </w:p>
        </w:tc>
      </w:tr>
      <w:tr>
        <w:trPr/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Level of content (4)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---</w:t>
            </w:r>
          </w:p>
        </w:tc>
        <w:tc>
          <w:tcPr>
            <w:tcW w:w="17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  <w:t>25% questions correctly answered with adequate steps/description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50% questions correctly answered with adequate steps/description</w:t>
            </w:r>
          </w:p>
        </w:tc>
        <w:tc>
          <w:tcPr>
            <w:tcW w:w="1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75% questions correctly answered with adequate steps/description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/>
              <w:t>All questions correctly answered with adequate steps/description</w:t>
            </w:r>
          </w:p>
        </w:tc>
      </w:tr>
      <w:tr>
        <w:trPr>
          <w:trHeight w:val="1059" w:hRule="atLeast"/>
        </w:trPr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Reading and Understanding (4)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---</w:t>
            </w:r>
          </w:p>
        </w:tc>
        <w:tc>
          <w:tcPr>
            <w:tcW w:w="17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No understanding </w:t>
            </w:r>
          </w:p>
        </w:tc>
        <w:tc>
          <w:tcPr>
            <w:tcW w:w="1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Superficial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understanding </w:t>
            </w:r>
          </w:p>
        </w:tc>
        <w:tc>
          <w:tcPr>
            <w:tcW w:w="17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ind w:right="-108" w:hanging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Understood to large extent</w:t>
            </w:r>
          </w:p>
        </w:tc>
        <w:tc>
          <w:tcPr>
            <w:tcW w:w="1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0"/>
              <w:ind w:right="-108" w:hanging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>Well understood concepts and related topics</w:t>
            </w:r>
          </w:p>
        </w:tc>
      </w:tr>
    </w:tbl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2"/>
          <w:sz w:val="22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630" w:right="0" w:hanging="0"/>
        <w:jc w:val="left"/>
        <w:rPr>
          <w:b/>
          <w:b/>
          <w:color w:val="000000"/>
        </w:rPr>
      </w:pPr>
      <w:r>
        <w:rPr>
          <w:b/>
          <w:color w:val="000000"/>
        </w:rPr>
        <w:t>Curriculum Gap identified: (with action plan)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630" w:right="0" w:hanging="0"/>
        <w:jc w:val="lef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No curriculum gap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630" w:right="0" w:hanging="0"/>
        <w:jc w:val="left"/>
        <w:rPr>
          <w:b/>
          <w:b/>
          <w:color w:val="000000"/>
        </w:rPr>
      </w:pPr>
      <w:r>
        <w:rPr>
          <w:b/>
          <w:color w:val="000000"/>
        </w:rPr>
        <w:t>Content beyond syllabus: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120" w:afterAutospacing="0" w:after="0"/>
        <w:ind w:left="720" w:right="0" w:hanging="360"/>
        <w:jc w:val="left"/>
        <w:rPr>
          <w:color w:val="000000"/>
          <w:u w:val="none"/>
        </w:rPr>
      </w:pPr>
      <w:r>
        <w:rPr>
          <w:color w:val="000000"/>
        </w:rPr>
        <w:t>Some design examples beyond syllabus will be discussed in the class.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Autospacing="0" w:before="0" w:after="120"/>
        <w:ind w:left="720" w:right="0" w:hanging="360"/>
        <w:jc w:val="left"/>
        <w:rPr>
          <w:color w:val="000000"/>
          <w:u w:val="none"/>
        </w:rPr>
      </w:pPr>
      <w:r>
        <w:rPr>
          <w:color w:val="000000"/>
        </w:rPr>
        <w:t>A guest lecture on “Industrial applications of FPGA”</w:t>
      </w:r>
    </w:p>
    <w:p>
      <w:pPr>
        <w:pStyle w:val="LOnormal"/>
        <w:spacing w:lineRule="auto" w:line="240" w:before="120" w:after="120"/>
        <w:ind w:left="630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20" w:after="12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b/>
        </w:rPr>
        <w:t xml:space="preserve">Modes of delivery: </w:t>
      </w:r>
    </w:p>
    <w:tbl>
      <w:tblPr>
        <w:tblStyle w:val="Table7"/>
        <w:tblW w:w="99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36"/>
        <w:gridCol w:w="4285"/>
        <w:gridCol w:w="1853"/>
        <w:gridCol w:w="1770"/>
      </w:tblGrid>
      <w:tr>
        <w:trPr>
          <w:trHeight w:val="822" w:hRule="atLeast"/>
        </w:trPr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>
                <w:b/>
              </w:rPr>
              <w:t>Modes of Delivery</w:t>
            </w:r>
          </w:p>
        </w:tc>
        <w:tc>
          <w:tcPr>
            <w:tcW w:w="4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>
                <w:b/>
              </w:rPr>
              <w:t>Brief description of content delivered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>
                <w:b/>
              </w:rPr>
              <w:t>Attained COs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>
                <w:b/>
              </w:rPr>
              <w:t>Attained POs</w:t>
            </w:r>
          </w:p>
        </w:tc>
      </w:tr>
      <w:tr>
        <w:trPr>
          <w:trHeight w:val="320" w:hRule="atLeast"/>
        </w:trPr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Classroom teaching  using board, PPTs, lectures</w:t>
            </w:r>
          </w:p>
        </w:tc>
        <w:tc>
          <w:tcPr>
            <w:tcW w:w="4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All Modules will be covered through classroom teaching which will include  blackboard teaching, use of PPTs, videos, activities like think-pair- share, flipped classroom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CO1,CO2,CO3, CO4, CO5, CO6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PO1,PO2,PO3</w:t>
            </w:r>
          </w:p>
        </w:tc>
      </w:tr>
      <w:tr>
        <w:trPr>
          <w:trHeight w:val="320" w:hRule="atLeast"/>
        </w:trPr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Videos</w:t>
            </w:r>
          </w:p>
        </w:tc>
        <w:tc>
          <w:tcPr>
            <w:tcW w:w="4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 xml:space="preserve">Unit 6 will be partially covered through videos. 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CO2, CO3, CO4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PO1</w:t>
            </w:r>
          </w:p>
        </w:tc>
      </w:tr>
      <w:tr>
        <w:trPr>
          <w:trHeight w:val="1242" w:hRule="atLeast"/>
        </w:trPr>
        <w:tc>
          <w:tcPr>
            <w:tcW w:w="203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Guest lecture</w:t>
            </w:r>
          </w:p>
        </w:tc>
        <w:tc>
          <w:tcPr>
            <w:tcW w:w="4285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 xml:space="preserve">An industry expert’s lecture on applications of CPLD, FPGA </w:t>
            </w:r>
          </w:p>
        </w:tc>
        <w:tc>
          <w:tcPr>
            <w:tcW w:w="1853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CO1, CO5</w:t>
            </w:r>
          </w:p>
        </w:tc>
        <w:tc>
          <w:tcPr>
            <w:tcW w:w="1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/>
            </w:pPr>
            <w:r>
              <w:rPr/>
              <w:t>PO1, PSO1</w:t>
            </w:r>
          </w:p>
        </w:tc>
      </w:tr>
    </w:tbl>
    <w:p>
      <w:pPr>
        <w:pStyle w:val="LOnormal"/>
        <w:spacing w:lineRule="auto" w:line="240" w:before="0" w:after="0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</w:r>
    </w:p>
    <w:p>
      <w:pPr>
        <w:pStyle w:val="LOnormal"/>
        <w:spacing w:lineRule="auto" w:line="240" w:before="0" w:after="0"/>
        <w:ind w:firstLine="720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</w:r>
    </w:p>
    <w:p>
      <w:pPr>
        <w:pStyle w:val="LOnormal"/>
        <w:spacing w:lineRule="auto" w:line="240" w:before="0" w:after="0"/>
        <w:ind w:firstLine="720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</w:r>
    </w:p>
    <w:p>
      <w:pPr>
        <w:pStyle w:val="LOnormal"/>
        <w:spacing w:lineRule="auto" w:line="240" w:before="0" w:after="0"/>
        <w:ind w:firstLine="720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  <w:t>Reference Books:</w:t>
      </w:r>
    </w:p>
    <w:p>
      <w:pPr>
        <w:pStyle w:val="LOnormal"/>
        <w:spacing w:lineRule="auto" w:line="240" w:before="0" w:after="0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</w:r>
    </w:p>
    <w:tbl>
      <w:tblPr>
        <w:tblStyle w:val="Table8"/>
        <w:tblW w:w="9750" w:type="dxa"/>
        <w:jc w:val="left"/>
        <w:tblInd w:w="5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6"/>
        <w:gridCol w:w="8733"/>
      </w:tblGrid>
      <w:tr>
        <w:trPr>
          <w:tblHeader w:val="true"/>
          <w:trHeight w:val="765" w:hRule="atLeast"/>
          <w:cantSplit w:val="true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Authors, Title and Publisher of the book</w:t>
            </w:r>
          </w:p>
        </w:tc>
      </w:tr>
      <w:tr>
        <w:trPr>
          <w:trHeight w:val="577" w:hRule="atLeast"/>
          <w:cantSplit w:val="true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1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P. Jain, Modern Digital Electronics, Tata McGraw Hill Education, Third Edition 2003</w:t>
            </w:r>
          </w:p>
        </w:tc>
      </w:tr>
      <w:tr>
        <w:trPr>
          <w:trHeight w:val="551" w:hRule="atLeast"/>
          <w:cantSplit w:val="true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2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Morris Mano, Digital Design, Pearson Education, Asia 2002</w:t>
            </w:r>
          </w:p>
        </w:tc>
      </w:tr>
      <w:tr>
        <w:trPr>
          <w:trHeight w:val="573" w:hRule="atLeast"/>
          <w:cantSplit w:val="true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3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Digital Logic Applications and Design – John M. Yarbrough, Thomson Publications, 2006 </w:t>
            </w:r>
          </w:p>
        </w:tc>
      </w:tr>
      <w:tr>
        <w:trPr>
          <w:trHeight w:val="559" w:hRule="atLeast"/>
          <w:cantSplit w:val="true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4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John F. Warkerly, Digital Design Principles and Practices, Pearson Education, Fourth Edition, 2008</w:t>
            </w:r>
          </w:p>
        </w:tc>
      </w:tr>
      <w:tr>
        <w:trPr>
          <w:trHeight w:val="736" w:hRule="atLeast"/>
          <w:cantSplit w:val="true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Ref.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Stephen Brown and ZvonkoVranesic, Fundamentals of digital logic design with Verilog design, McGraw Hill, 3rd Edition</w:t>
            </w:r>
          </w:p>
        </w:tc>
      </w:tr>
      <w:tr>
        <w:trPr>
          <w:trHeight w:val="536" w:hRule="atLeast"/>
          <w:cantSplit w:val="true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Ref.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Verilog HDL by Sameer Palnitkar, Pearson </w:t>
            </w:r>
          </w:p>
        </w:tc>
      </w:tr>
      <w:tr>
        <w:trPr>
          <w:trHeight w:val="542" w:hRule="atLeast"/>
          <w:cantSplit w:val="true"/>
        </w:trPr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7</w:t>
            </w:r>
          </w:p>
        </w:tc>
        <w:tc>
          <w:tcPr>
            <w:tcW w:w="8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 Bhaskar, A Verilog HDL Primer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Third Edition, Star Galaxy Publishing, 2018 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spacing w:lineRule="auto" w:line="240" w:before="0" w:after="0"/>
        <w:ind w:left="2880" w:right="-454" w:firstLine="720"/>
        <w:jc w:val="left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color w:val="000000"/>
          <w:sz w:val="48"/>
          <w:szCs w:val="48"/>
        </w:rPr>
        <w:t>Lesson Plan</w:t>
      </w:r>
    </w:p>
    <w:p>
      <w:pPr>
        <w:pStyle w:val="LOnormal"/>
        <w:spacing w:lineRule="auto" w:line="240" w:before="0" w:after="0"/>
        <w:ind w:left="510" w:hanging="0"/>
        <w:jc w:val="right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tbl>
      <w:tblPr>
        <w:tblStyle w:val="Table9"/>
        <w:tblW w:w="11010" w:type="dxa"/>
        <w:jc w:val="left"/>
        <w:tblInd w:w="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5"/>
        <w:gridCol w:w="569"/>
        <w:gridCol w:w="316"/>
        <w:gridCol w:w="1066"/>
        <w:gridCol w:w="1410"/>
        <w:gridCol w:w="30"/>
        <w:gridCol w:w="1758"/>
        <w:gridCol w:w="1485"/>
        <w:gridCol w:w="176"/>
        <w:gridCol w:w="752"/>
        <w:gridCol w:w="799"/>
        <w:gridCol w:w="646"/>
        <w:gridCol w:w="1476"/>
      </w:tblGrid>
      <w:tr>
        <w:trPr>
          <w:trHeight w:val="510" w:hRule="atLeast"/>
          <w:cantSplit w:val="true"/>
        </w:trPr>
        <w:tc>
          <w:tcPr>
            <w:tcW w:w="3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Class: </w:t>
            </w:r>
          </w:p>
        </w:tc>
        <w:tc>
          <w:tcPr>
            <w:tcW w:w="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 Electronics and Computer Science,  Semester III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3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Academic Term :</w:t>
            </w:r>
          </w:p>
        </w:tc>
        <w:tc>
          <w:tcPr>
            <w:tcW w:w="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July-December 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3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Subject:</w:t>
            </w:r>
          </w:p>
        </w:tc>
        <w:tc>
          <w:tcPr>
            <w:tcW w:w="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Digital Electronics (ECC303)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Periods (Hours) per week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hours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Practical</w:t>
            </w: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hours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Evaluation System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Theory examination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Internal Assessment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Practical Examination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 work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Time Table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Day</w:t>
            </w: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1.30 pm to 2.30 pm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09.45 am to 10.45 pm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14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 am to 12.00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9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Course Content and Lesson plan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Refer-ences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Mapped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Remark</w:t>
            </w:r>
          </w:p>
        </w:tc>
      </w:tr>
      <w:tr>
        <w:trPr>
          <w:trHeight w:val="240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Planned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Actual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PO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12" w:hRule="atLeast"/>
          <w:cantSplit w:val="true"/>
        </w:trPr>
        <w:tc>
          <w:tcPr>
            <w:tcW w:w="9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Module 1: Fundamentals of Digital Design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1571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25-07-2022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25-07-2022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the course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Number Systems and Codes: Review of Number System, Binary Code, Binary Coded Decimal, Octal Code, Hexadecimal Code and their conversions, Binary Arithmetic: One's and two's complements   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1, 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CO1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PO1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MCQ1 based on number systems</w:t>
            </w:r>
          </w:p>
        </w:tc>
      </w:tr>
      <w:tr>
        <w:trPr>
          <w:trHeight w:val="707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26-07-2022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26-07-2022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Codes: Excess-3 Code, Gray Code, Weighted code, Parity Code: Hamming Code 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CO1</w:t>
            </w:r>
          </w:p>
        </w:tc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81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28-07-2022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27-07-2022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Logic Gates and Boolean Algebra: Digital logic gates, Realization of logic function using gates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CO2</w:t>
            </w:r>
          </w:p>
        </w:tc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MCQ2 based on Boolean Algebra and  logic gates</w:t>
            </w:r>
          </w:p>
        </w:tc>
      </w:tr>
      <w:tr>
        <w:trPr>
          <w:trHeight w:val="737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NAND, NOR gates, Boolean Algebra, De Morgan’s Theorem, Function minimization using Boolean Algebra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CO2</w:t>
            </w:r>
          </w:p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CO2</w:t>
            </w:r>
          </w:p>
        </w:tc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7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SOP and POS representation,  K Map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1, 2</w:t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PO1</w:t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Examples of function minimization and implementation using K Map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Self Feedback</w:t>
            </w:r>
          </w:p>
        </w:tc>
      </w:tr>
      <w:tr>
        <w:trPr>
          <w:trHeight w:val="652" w:hRule="atLeast"/>
          <w:cantSplit w:val="true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Module 2: Combinational Circuits using basic gates as well as MSI devices </w:t>
            </w:r>
          </w:p>
        </w:tc>
      </w:tr>
      <w:tr>
        <w:trPr>
          <w:trHeight w:val="864" w:hRule="atLeast"/>
          <w:cantSplit w:val="true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11-08-2022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11-08-2022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Half adder, Full adder, Ripple carry adder,  Half Subtractor, Full Subtractor</w:t>
            </w:r>
          </w:p>
        </w:tc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Ref. 1,  2</w:t>
            </w:r>
          </w:p>
        </w:tc>
        <w:tc>
          <w:tcPr>
            <w:tcW w:w="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CO3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PO, PO3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Assignment1 based Combibnati-onal circuit design</w:t>
            </w:r>
          </w:p>
        </w:tc>
      </w:tr>
      <w:tr>
        <w:trPr>
          <w:trHeight w:val="660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Carry Look ahead adder,  IC7483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</w:tr>
      <w:tr>
        <w:trPr>
          <w:trHeight w:val="713" w:hRule="atLeast"/>
          <w:cantSplit w:val="true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Multiplexer, cascading of Multiplexer,  IC74151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19-08-2022 </w:t>
            </w:r>
            <w:r>
              <w:rPr>
                <w:color w:val="C9211E"/>
                <w:sz w:val="20"/>
                <w:szCs w:val="20"/>
              </w:rPr>
              <w:t>declared holiday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Demultiplexer, decoder,  IC74138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Comparator,  IC7485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6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25-08-2022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26-08-2022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Design examples with MSI devices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04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26-08-2022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30-08-2022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Design examples with MSI devices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88" w:hRule="atLeast"/>
          <w:cantSplit w:val="true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3: Elements of Sequential Logic Design</w:t>
            </w:r>
          </w:p>
        </w:tc>
      </w:tr>
      <w:tr>
        <w:trPr>
          <w:trHeight w:val="1110" w:hRule="atLeast"/>
          <w:cantSplit w:val="true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30-08-2022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08-09-2022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0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Latches and Flip-Flops. RS, JK, Master slave flip flops, T &amp; D flip flops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CO3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MCQ3 based on combinational MSI chips and Flipflops 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Self Feedback</w:t>
            </w:r>
          </w:p>
        </w:tc>
      </w:tr>
      <w:tr>
        <w:trPr>
          <w:trHeight w:val="645" w:hRule="atLeast"/>
          <w:cantSplit w:val="true"/>
        </w:trPr>
        <w:tc>
          <w:tcPr>
            <w:tcW w:w="7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b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Term Break from 31st August to 4th September</w:t>
            </w:r>
          </w:p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Unit Test 1 from 5</w:t>
            </w:r>
            <w:r>
              <w:rPr>
                <w:b/>
                <w:color w:val="000000"/>
                <w:sz w:val="24"/>
                <w:szCs w:val="24"/>
                <w:highlight w:val="white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to  7</w:t>
            </w:r>
            <w:r>
              <w:rPr>
                <w:b/>
                <w:color w:val="000000"/>
                <w:sz w:val="24"/>
                <w:szCs w:val="24"/>
                <w:highlight w:val="white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September 2022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45" w:hRule="atLeast"/>
          <w:cantSplit w:val="true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09-09-2022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19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Characteristic equations, Conversion of flip flops,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CO3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82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09-09-2022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13-09-2022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04" w:before="19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Asynchronous, Synchronous</w:t>
            </w:r>
          </w:p>
          <w:p>
            <w:pPr>
              <w:pStyle w:val="LOnormal"/>
              <w:widowControl w:val="false"/>
              <w:spacing w:lineRule="auto" w:line="204" w:before="19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Counters, </w:t>
            </w:r>
          </w:p>
        </w:tc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Ref.1,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2, 3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CO3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9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13-09-2022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15-09-2022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04" w:before="19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Up Down Counters, Mod n</w:t>
            </w:r>
          </w:p>
          <w:p>
            <w:pPr>
              <w:pStyle w:val="LOnormal"/>
              <w:widowControl w:val="false"/>
              <w:spacing w:lineRule="auto" w:line="204" w:before="19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Counters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27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15-09-2022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16-09-2022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192" w:before="0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Shift Registers, Universal Shift</w:t>
            </w:r>
          </w:p>
          <w:p>
            <w:pPr>
              <w:pStyle w:val="LOnormal"/>
              <w:widowControl w:val="false"/>
              <w:spacing w:lineRule="auto" w:line="192" w:before="0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Register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27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16-09-2022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color w:val="000000"/>
                <w:sz w:val="24"/>
                <w:szCs w:val="24"/>
                <w:highlight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20-09-2022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192" w:before="0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Ring Counter, Twisted ring</w:t>
            </w:r>
          </w:p>
          <w:p>
            <w:pPr>
              <w:pStyle w:val="LOnormal"/>
              <w:widowControl w:val="false"/>
              <w:spacing w:lineRule="auto" w:line="192" w:before="0" w:after="0"/>
              <w:ind w:left="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counter, applications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Flipped classroom</w:t>
            </w:r>
          </w:p>
        </w:tc>
      </w:tr>
      <w:tr>
        <w:trPr>
          <w:cantSplit w:val="true"/>
        </w:trPr>
        <w:tc>
          <w:tcPr>
            <w:tcW w:w="953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Module 4: Sequential Logic Design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20-09-2022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22-09-2022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9" w:after="0"/>
              <w:ind w:right="116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Mealy and Moore Machines, Clocked synchronous state machine analysis</w:t>
            </w:r>
          </w:p>
        </w:tc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Ref. 3, 4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CO3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PO2, PO3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Assignment2 based Sequential circuit design</w:t>
            </w:r>
          </w:p>
        </w:tc>
      </w:tr>
      <w:tr>
        <w:trPr>
          <w:trHeight w:val="951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22-09-2022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23-09-2022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9" w:after="0"/>
              <w:ind w:right="116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State reduction techniques (inspection, partition and implication chart method)  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7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23-09-2022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color w:val="000000"/>
                <w:sz w:val="24"/>
                <w:szCs w:val="24"/>
                <w:highlight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27-09-2022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19" w:after="0"/>
              <w:ind w:right="116" w:hanging="0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state assignment, example of sequence detector design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90" w:hRule="atLeast"/>
          <w:cantSplit w:val="true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27-09-2022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29-09-2022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19" w:after="0"/>
              <w:ind w:right="-15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Clocked synchronous state machine design.</w:t>
            </w:r>
          </w:p>
        </w:tc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Ref. 1, 3 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36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29-09-2022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30-09-2022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4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MSI counters (7490, 7492, 7493,74163, 74169) and Shift registers (74194) 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16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30-09-2022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04-10-2022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Designing with MSI counters and shift registers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59" w:hRule="atLeast"/>
          <w:cantSplit w:val="true"/>
        </w:trPr>
        <w:tc>
          <w:tcPr>
            <w:tcW w:w="95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18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Module 6: Introduction to Verilog HDL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59" w:hRule="atLeast"/>
          <w:cantSplit w:val="true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Self Study with the help of Videos </w:t>
            </w: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Basics: Introduction to HDL and its core features, synthesis in digital design, logic value system, data types, constants, parameters, wires and registers. Verilog Constructs: Continuous &amp; procedural assignment,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158" w:leader="none"/>
                <w:tab w:val="left" w:pos="2336" w:leader="none"/>
                <w:tab w:val="left" w:pos="3823" w:leader="none"/>
                <w:tab w:val="left" w:pos="4465" w:leader="none"/>
                <w:tab w:val="left" w:pos="5861" w:leader="none"/>
                <w:tab w:val="left" w:pos="6761" w:leader="none"/>
              </w:tabs>
              <w:spacing w:lineRule="auto" w:line="240" w:before="0" w:after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Logical, arithmetic, relational, shift operator, always, if, case, loop statements,  Gate level modeling, Module instantiation statements</w:t>
            </w:r>
          </w:p>
        </w:tc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Ref. 6, 7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CO6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28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PO1, PO3, PO5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MCQ 4 based on Verilog</w:t>
            </w:r>
          </w:p>
        </w:tc>
      </w:tr>
      <w:tr>
        <w:trPr>
          <w:trHeight w:val="859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04-10-2022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06-10-2022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158" w:leader="none"/>
                <w:tab w:val="left" w:pos="2336" w:leader="none"/>
                <w:tab w:val="left" w:pos="3823" w:leader="none"/>
                <w:tab w:val="left" w:pos="4465" w:leader="none"/>
                <w:tab w:val="left" w:pos="5861" w:leader="none"/>
                <w:tab w:val="left" w:pos="6761" w:leader="none"/>
              </w:tabs>
              <w:spacing w:lineRule="auto" w:line="264" w:before="4" w:after="0"/>
              <w:ind w:left="15" w:right="167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Modeling</w:t>
              <w:tab/>
              <w:t>Examples: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ab/>
            </w:r>
            <w:r>
              <w:rPr>
                <w:color w:val="000000"/>
                <w:sz w:val="24"/>
                <w:szCs w:val="24"/>
                <w:highlight w:val="white"/>
              </w:rPr>
              <w:t>Arithmetic</w:t>
              <w:tab/>
              <w:t>circuits</w:t>
              <w:tab/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59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06-10-2022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07-10-2022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158" w:leader="none"/>
                <w:tab w:val="left" w:pos="2336" w:leader="none"/>
                <w:tab w:val="left" w:pos="3823" w:leader="none"/>
                <w:tab w:val="left" w:pos="4465" w:leader="none"/>
                <w:tab w:val="left" w:pos="5861" w:leader="none"/>
                <w:tab w:val="left" w:pos="6761" w:leader="none"/>
              </w:tabs>
              <w:spacing w:lineRule="auto" w:line="264" w:before="4" w:after="0"/>
              <w:ind w:left="15" w:right="167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Multiplexer, Demultiplexer, decoder, 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59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07-10-2022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11-10-2022</w:t>
            </w:r>
          </w:p>
        </w:tc>
        <w:tc>
          <w:tcPr>
            <w:tcW w:w="3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1158" w:leader="none"/>
                <w:tab w:val="left" w:pos="2336" w:leader="none"/>
                <w:tab w:val="left" w:pos="3823" w:leader="none"/>
                <w:tab w:val="left" w:pos="4465" w:leader="none"/>
                <w:tab w:val="left" w:pos="5861" w:leader="none"/>
                <w:tab w:val="left" w:pos="6761" w:leader="none"/>
              </w:tabs>
              <w:spacing w:lineRule="auto" w:line="264" w:before="4" w:after="0"/>
              <w:ind w:left="15" w:right="167" w:hanging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Sequential logic eg. flip flop, counters, registers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3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</w:p>
        </w:tc>
        <w:tc>
          <w:tcPr>
            <w:tcW w:w="344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36" w:hRule="atLeast"/>
          <w:cantSplit w:val="true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22" w:after="0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Module 5: Logic Families and Programmable Logic Devices</w:t>
            </w:r>
          </w:p>
        </w:tc>
      </w:tr>
      <w:tr>
        <w:trPr>
          <w:trHeight w:val="711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11-10-2022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13-10-2022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4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Introduction to logic family, Characteristic parameters (propagation delays, power dissipation, Noise Margin, Fan-out and Fan-in)</w:t>
            </w:r>
          </w:p>
        </w:tc>
        <w:tc>
          <w:tcPr>
            <w:tcW w:w="7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Ref. 1, 2</w:t>
            </w:r>
          </w:p>
        </w:tc>
        <w:tc>
          <w:tcPr>
            <w:tcW w:w="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CO4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PO1</w:t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MCQ3 based on logic families</w:t>
            </w:r>
          </w:p>
        </w:tc>
      </w:tr>
      <w:tr>
        <w:trPr>
          <w:trHeight w:val="1389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13-10-2022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14-10-2022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0" w:after="0"/>
              <w:ind w:right="116" w:hanging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TTL NAND circuit operation,  transfer characteristics of TTL NAND, Operation of TTL NAND gate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040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14-10-2022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3" w:after="0"/>
              <w:ind w:right="116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CMOS inverter, CMOS NAND and CMOS NOR, Interfacing CMOS to TTL and TTL to CMOS, Comparison of CMOS,TTL.</w:t>
            </w:r>
          </w:p>
        </w:tc>
        <w:tc>
          <w:tcPr>
            <w:tcW w:w="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78" w:hRule="atLeast"/>
          <w:cantSplit w:val="true"/>
        </w:trPr>
        <w:tc>
          <w:tcPr>
            <w:tcW w:w="8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Unit Test 2 (from 17th to 19</w:t>
            </w:r>
            <w:r>
              <w:rPr>
                <w:b/>
                <w:color w:val="000000"/>
                <w:sz w:val="24"/>
                <w:szCs w:val="24"/>
                <w:highlight w:val="white"/>
                <w:vertAlign w:val="superscript"/>
              </w:rPr>
              <w:t>th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October  2022)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705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cyan"/>
              </w:rPr>
            </w:r>
          </w:p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20-10-2022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21-10-2022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3" w:after="0"/>
              <w:ind w:right="1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Concepts of PAL and PLA. Simple logic implementation using PAL and PLA,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Ref. 4, 5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CO5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PO1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Assignment3 based on function implementation with PLD and on Verilog coding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02" w:hRule="atLeast"/>
          <w:cantSplit w:val="true"/>
        </w:trPr>
        <w:tc>
          <w:tcPr>
            <w:tcW w:w="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21-10-2022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27-10-2022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3" w:after="0"/>
              <w:ind w:right="1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Design examples based on PLA and PAL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PO3</w:t>
            </w:r>
          </w:p>
        </w:tc>
        <w:tc>
          <w:tcPr>
            <w:tcW w:w="14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28" w:hRule="atLeast"/>
          <w:cantSplit w:val="true"/>
        </w:trPr>
        <w:tc>
          <w:tcPr>
            <w:tcW w:w="7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Diwali Holidays 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28" w:hRule="atLeast"/>
          <w:cantSplit w:val="true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34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27-10-2022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28-10-2022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3" w:after="0"/>
              <w:ind w:right="1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Introduction to CPLD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PO1</w:t>
            </w:r>
          </w:p>
        </w:tc>
        <w:tc>
          <w:tcPr>
            <w:tcW w:w="14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35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28-10-2022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color w:val="000000"/>
                <w:sz w:val="24"/>
                <w:szCs w:val="24"/>
                <w:highlight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Shared a video</w:t>
            </w:r>
          </w:p>
        </w:tc>
        <w:tc>
          <w:tcPr>
            <w:tcW w:w="34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64" w:before="3" w:after="0"/>
              <w:ind w:right="1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Introduction to FPGA architectures </w:t>
            </w:r>
          </w:p>
        </w:tc>
        <w:tc>
          <w:tcPr>
            <w:tcW w:w="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6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Guest lecture on CPLD/FPGA</w:t>
            </w:r>
          </w:p>
        </w:tc>
      </w:tr>
      <w:tr>
        <w:trPr>
          <w:trHeight w:val="801" w:hRule="atLeast"/>
          <w:cantSplit w:val="true"/>
        </w:trPr>
        <w:tc>
          <w:tcPr>
            <w:tcW w:w="1100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 End on 30th October 2022</w:t>
            </w:r>
          </w:p>
        </w:tc>
      </w:tr>
    </w:tbl>
    <w:p>
      <w:pPr>
        <w:pStyle w:val="LOnormal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right="-340" w:hanging="0"/>
        <w:jc w:val="both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  <w:t xml:space="preserve"> </w:t>
      </w:r>
      <w:r>
        <w:rPr>
          <w:b/>
          <w:color w:val="943634"/>
          <w:sz w:val="24"/>
          <w:szCs w:val="24"/>
        </w:rPr>
        <w:tab/>
        <w:t>Examination Scheme:</w:t>
      </w:r>
    </w:p>
    <w:p>
      <w:pPr>
        <w:pStyle w:val="LOnormal"/>
        <w:spacing w:lineRule="auto" w:line="240" w:before="0" w:after="0"/>
        <w:ind w:right="-340" w:hanging="0"/>
        <w:jc w:val="both"/>
        <w:rPr>
          <w:b/>
          <w:b/>
          <w:color w:val="943634"/>
          <w:sz w:val="24"/>
          <w:szCs w:val="24"/>
        </w:rPr>
      </w:pPr>
      <w:r>
        <w:rPr>
          <w:b/>
          <w:color w:val="943634"/>
          <w:sz w:val="24"/>
          <w:szCs w:val="24"/>
        </w:rPr>
      </w:r>
    </w:p>
    <w:tbl>
      <w:tblPr>
        <w:tblStyle w:val="Table10"/>
        <w:tblW w:w="10695" w:type="dxa"/>
        <w:jc w:val="left"/>
        <w:tblInd w:w="3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5"/>
        <w:gridCol w:w="4484"/>
        <w:gridCol w:w="1080"/>
        <w:gridCol w:w="1411"/>
        <w:gridCol w:w="1231"/>
        <w:gridCol w:w="1933"/>
      </w:tblGrid>
      <w:tr>
        <w:trPr>
          <w:tblHeader w:val="true"/>
          <w:trHeight w:val="505" w:hRule="atLeast"/>
          <w:cantSplit w:val="true"/>
        </w:trPr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Lecture Hours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Marks distribution in Test </w:t>
            </w:r>
          </w:p>
        </w:tc>
      </w:tr>
      <w:tr>
        <w:trPr>
          <w:tblHeader w:val="true"/>
          <w:trHeight w:val="518" w:hRule="atLeast"/>
          <w:cantSplit w:val="true"/>
        </w:trPr>
        <w:tc>
          <w:tcPr>
            <w:tcW w:w="50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 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 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End Sem.Exam. (Approximate)</w:t>
            </w:r>
          </w:p>
        </w:tc>
      </w:tr>
      <w:tr>
        <w:trPr>
          <w:tblHeader w:val="true"/>
          <w:trHeight w:val="465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17" w:after="0"/>
              <w:ind w:left="15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Fundamentals of Digital Design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90" w:leader="none"/>
                <w:tab w:val="center" w:pos="476" w:leader="none"/>
              </w:tabs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>
        <w:trPr>
          <w:tblHeader w:val="true"/>
          <w:trHeight w:val="720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Combinational Circuits using basic gates as well as MSI devices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>
        <w:trPr>
          <w:tblHeader w:val="true"/>
          <w:trHeight w:val="450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22" w:after="0"/>
              <w:ind w:left="3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Elements of Sequential Logic Design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22" w:after="0"/>
              <w:ind w:left="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>
        <w:trPr>
          <w:tblHeader w:val="true"/>
          <w:trHeight w:val="435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19" w:after="0"/>
              <w:ind w:left="3" w:hanging="0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Sequential Logic Design: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>
        <w:trPr>
          <w:tblHeader w:val="true"/>
          <w:trHeight w:val="555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22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Logic Families and Programmable Logic Devices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>
        <w:trPr>
          <w:tblHeader w:val="true"/>
          <w:trHeight w:val="435" w:hRule="atLeast"/>
          <w:cantSplit w:val="true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18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Introduction to Verilog HDL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</w:tbl>
    <w:p>
      <w:pPr>
        <w:pStyle w:val="LOnormal"/>
        <w:spacing w:lineRule="auto" w:line="240" w:before="0" w:after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2"/>
          <w:sz w:val="22"/>
          <w:vertAlign w:val="baseline"/>
        </w:rPr>
      </w:r>
    </w:p>
    <w:tbl>
      <w:tblPr>
        <w:tblStyle w:val="Table11"/>
        <w:tblW w:w="10650" w:type="dxa"/>
        <w:jc w:val="left"/>
        <w:tblInd w:w="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04"/>
        <w:gridCol w:w="5145"/>
      </w:tblGrid>
      <w:tr>
        <w:trPr>
          <w:trHeight w:val="593" w:hRule="atLeast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Submitted By</w:t>
            </w:r>
            <w:r>
              <w:rPr>
                <w:b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: </w:t>
            </w:r>
            <w:r>
              <w:rPr/>
              <w:t>Shilpa J. Patil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ab/>
              <w:tab/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Approved By : </w:t>
            </w:r>
            <w:r>
              <w:rPr/>
              <w:t xml:space="preserve"> Dr. D.V. Bhoir </w:t>
              <w:tab/>
              <w:t xml:space="preserve">  </w:t>
            </w:r>
          </w:p>
        </w:tc>
      </w:tr>
      <w:tr>
        <w:trPr>
          <w:trHeight w:val="530" w:hRule="atLeast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b/>
                <w:b/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Sign: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b/>
                <w:b/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</w:rPr>
              <w:t>Si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gn:Sd/-</w:t>
            </w:r>
          </w:p>
        </w:tc>
      </w:tr>
      <w:tr>
        <w:trPr>
          <w:trHeight w:val="288" w:hRule="atLeast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Date of Submission: 0</w:t>
            </w:r>
            <w:r>
              <w:rPr>
                <w:b/>
              </w:rPr>
              <w:t>8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/0</w:t>
            </w:r>
            <w:r>
              <w:rPr>
                <w:b/>
              </w:rPr>
              <w:t>8</w:t>
            </w:r>
            <w:r>
              <w:rPr>
                <w:b/>
                <w:position w:val="0"/>
                <w:sz w:val="22"/>
                <w:sz w:val="22"/>
                <w:vertAlign w:val="baseline"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>Date of Approval: 08/08/2022</w:t>
            </w:r>
          </w:p>
        </w:tc>
      </w:tr>
      <w:tr>
        <w:trPr>
          <w:trHeight w:val="1170" w:hRule="atLeast"/>
        </w:trPr>
        <w:tc>
          <w:tcPr>
            <w:tcW w:w="10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200"/>
              <w:rPr>
                <w:b w:val="false"/>
                <w:b w:val="false"/>
                <w:position w:val="0"/>
                <w:sz w:val="22"/>
                <w:sz w:val="22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vertAlign w:val="baseline"/>
              </w:rPr>
              <w:t xml:space="preserve">Remarks by PAC member </w:t>
            </w:r>
            <w:r>
              <w:rPr>
                <w:b/>
              </w:rPr>
              <w:t>: Very Nicely and neatly done, Few real life applications will help students implement concepts and go beyond syllabus.</w:t>
            </w:r>
          </w:p>
        </w:tc>
      </w:tr>
    </w:tbl>
    <w:p>
      <w:pPr>
        <w:pStyle w:val="LOnormal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lineRule="auto" w:line="240" w:before="0" w:after="0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b w:val="false"/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LOnormal"/>
        <w:spacing w:before="0" w:after="200"/>
        <w:jc w:val="center"/>
        <w:rPr>
          <w:position w:val="0"/>
          <w:sz w:val="22"/>
          <w:sz w:val="22"/>
          <w:vertAlign w:val="baseline"/>
        </w:rPr>
      </w:pPr>
      <w:r>
        <w:rPr/>
      </w:r>
    </w:p>
    <w:sectPr>
      <w:footerReference w:type="default" r:id="rId3"/>
      <w:type w:val="nextPage"/>
      <w:pgSz w:w="12240" w:h="15840"/>
      <w:pgMar w:left="630" w:right="1380" w:gutter="0" w:header="0" w:top="567" w:footer="720" w:bottom="77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bidi w:val="0"/>
      <w:spacing w:lineRule="auto" w:line="276" w:before="0" w:after="20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overflowPunct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Tahoma"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0">
    <w:name w:val="WW8Num2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1">
    <w:name w:val="WW8Num2z1"/>
    <w:qFormat/>
    <w:rPr>
      <w:rFonts w:ascii="Calibri" w:hAnsi="Calibri" w:cs="Calibri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>
    <w:name w:val="WW8Num2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4">
    <w:name w:val="WW8Num2z4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3z0">
    <w:name w:val="WW8Num3z0"/>
    <w:qFormat/>
    <w:rPr>
      <w:rFonts w:ascii="Times New Roman" w:hAnsi="Times New Roman" w:eastAsia="Times New Roman" w:cs="Times New Roman"/>
      <w:spacing w:val="-2"/>
      <w:w w:val="99"/>
      <w:position w:val="0"/>
      <w:sz w:val="24"/>
      <w:sz w:val="24"/>
      <w:szCs w:val="24"/>
      <w:effect w:val="none"/>
      <w:vertAlign w:val="baseline"/>
      <w:em w:val="none"/>
      <w:lang w:val="en-US" w:bidi="en-US"/>
    </w:rPr>
  </w:style>
  <w:style w:type="character" w:styleId="WW8Num3z1">
    <w:name w:val="WW8Num3z1"/>
    <w:qFormat/>
    <w:rPr>
      <w:w w:val="100"/>
      <w:position w:val="0"/>
      <w:sz w:val="22"/>
      <w:sz w:val="22"/>
      <w:effect w:val="none"/>
      <w:vertAlign w:val="baseline"/>
      <w:em w:val="none"/>
      <w:lang w:val="en-US" w:bidi="en-US"/>
    </w:rPr>
  </w:style>
  <w:style w:type="character" w:styleId="WW8Num4z0">
    <w:name w:val="WW8Num4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4z1">
    <w:name w:val="WW8Num4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>
    <w:name w:val="WW8Num4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>
    <w:name w:val="WW8Num5z0"/>
    <w:qFormat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1">
    <w:name w:val="WW8Num5z1"/>
    <w:qFormat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2">
    <w:name w:val="WW8Num5z2"/>
    <w:qFormat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InternetLink">
    <w:name w:val="Hyperlink"/>
    <w:qFormat/>
    <w:rPr>
      <w:color w:val="000080"/>
      <w:w w:val="100"/>
      <w:position w:val="0"/>
      <w:sz w:val="22"/>
      <w:sz w:val="22"/>
      <w:u w:val="single"/>
      <w:effect w:val="none"/>
      <w:vertAlign w:val="baseline"/>
      <w:em w:val="none"/>
      <w:lang w:val="und" w:eastAsia="und" w:bidi="und"/>
    </w:rPr>
  </w:style>
  <w:style w:type="character" w:styleId="VisitedInternetLink">
    <w:name w:val="FollowedHyperlink"/>
    <w:qFormat/>
    <w:rPr>
      <w:color w:val="800000"/>
      <w:w w:val="100"/>
      <w:position w:val="0"/>
      <w:sz w:val="22"/>
      <w:sz w:val="22"/>
      <w:u w:val="single"/>
      <w:effect w:val="none"/>
      <w:vertAlign w:val="baseline"/>
      <w:em w:val="none"/>
      <w:lang w:val="und" w:eastAsia="und" w:bidi="und"/>
    </w:rPr>
  </w:style>
  <w:style w:type="paragraph" w:styleId="Heading">
    <w:name w:val="Heading"/>
    <w:basedOn w:val="LOnormal"/>
    <w:next w:val="TextBody"/>
    <w:qFormat/>
    <w:pPr>
      <w:keepNext w:val="true"/>
      <w:suppressAutoHyphens w:val="false"/>
      <w:overflowPunct w:val="tru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Mangal"/>
      <w:color w:val="00000A"/>
      <w:w w:val="10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TextBody">
    <w:name w:val="Body Text"/>
    <w:basedOn w:val="LOnormal"/>
    <w:qFormat/>
    <w:pPr>
      <w:suppressAutoHyphens w:val="false"/>
      <w:overflowPunct w:val="true"/>
      <w:spacing w:lineRule="auto" w:line="288" w:before="0" w:after="140"/>
      <w:textAlignment w:val="top"/>
      <w:outlineLvl w:val="0"/>
    </w:pPr>
    <w:rPr>
      <w:rFonts w:ascii="Calibri" w:hAnsi="Calibri" w:eastAsia="Calibri" w:cs="Tahoma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List">
    <w:name w:val="List"/>
    <w:basedOn w:val="TextBody"/>
    <w:qFormat/>
    <w:pPr>
      <w:suppressAutoHyphens w:val="false"/>
      <w:overflowPunct w:val="true"/>
      <w:spacing w:lineRule="auto" w:line="288" w:before="0" w:after="140"/>
      <w:textAlignment w:val="top"/>
    </w:pPr>
    <w:rPr>
      <w:rFonts w:ascii="Calibri" w:hAnsi="Calibri" w:eastAsia="Calibri" w:cs="Mangal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Caption">
    <w:name w:val="Caption"/>
    <w:basedOn w:val="LOnormal"/>
    <w:qFormat/>
    <w:pPr>
      <w:suppressLineNumbers/>
      <w:suppressAutoHyphens w:val="false"/>
      <w:overflowPunct w:val="true"/>
      <w:spacing w:lineRule="auto" w:line="276" w:before="120" w:after="120"/>
      <w:textAlignment w:val="top"/>
      <w:outlineLvl w:val="0"/>
    </w:pPr>
    <w:rPr>
      <w:rFonts w:ascii="Calibri" w:hAnsi="Calibri" w:eastAsia="Calibri" w:cs="Mangal"/>
      <w:i/>
      <w:iCs/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Index">
    <w:name w:val="Index"/>
    <w:basedOn w:val="LOnormal"/>
    <w:qFormat/>
    <w:pPr>
      <w:suppressLineNumbers/>
      <w:suppressAutoHyphens w:val="false"/>
      <w:overflowPunct w:val="true"/>
      <w:spacing w:lineRule="auto" w:line="276" w:before="0" w:after="200"/>
      <w:textAlignment w:val="top"/>
      <w:outlineLvl w:val="0"/>
    </w:pPr>
    <w:rPr>
      <w:rFonts w:ascii="Calibri" w:hAnsi="Calibri" w:eastAsia="Calibri" w:cs="Mangal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qFormat/>
    <w:pPr>
      <w:suppressAutoHyphens w:val="false"/>
      <w:overflowPunct w:val="true"/>
      <w:spacing w:lineRule="auto" w:line="276" w:before="0" w:after="200"/>
      <w:ind w:left="720" w:right="0" w:hanging="0"/>
      <w:contextualSpacing/>
      <w:textAlignment w:val="top"/>
      <w:outlineLvl w:val="0"/>
    </w:pPr>
    <w:rPr>
      <w:rFonts w:ascii="Calibri" w:hAnsi="Calibri" w:eastAsia="Calibri" w:cs="Tahoma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Default">
    <w:name w:val="Default"/>
    <w:qFormat/>
    <w:pPr>
      <w:widowControl/>
      <w:suppressAutoHyphens w:val="false"/>
      <w:overflowPunct w:val="true"/>
      <w:bidi w:val="0"/>
      <w:spacing w:lineRule="atLeast" w:line="1" w:before="0" w:after="200"/>
      <w:jc w:val="left"/>
      <w:textAlignment w:val="top"/>
      <w:outlineLvl w:val="0"/>
    </w:pPr>
    <w:rPr>
      <w:rFonts w:ascii="Calibri" w:hAnsi="Calibri" w:eastAsia="Calibri" w:cs="Calibri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US" w:eastAsia="zh-CN" w:bidi="hi-IN"/>
    </w:rPr>
  </w:style>
  <w:style w:type="paragraph" w:styleId="ABETSyllabiNormal">
    <w:name w:val="ABET Syllabi Normal"/>
    <w:qFormat/>
    <w:pPr>
      <w:widowControl/>
      <w:suppressAutoHyphens w:val="false"/>
      <w:overflowPunct w:val="true"/>
      <w:bidi w:val="0"/>
      <w:spacing w:lineRule="atLeast" w:line="1" w:before="0" w:after="200"/>
      <w:jc w:val="left"/>
      <w:textAlignment w:val="top"/>
      <w:outlineLvl w:val="0"/>
    </w:pPr>
    <w:rPr>
      <w:rFonts w:ascii="Calibri" w:hAnsi="Calibri" w:eastAsia="Calibri" w:cs="Calibri"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ableContents">
    <w:name w:val="Table Contents"/>
    <w:basedOn w:val="LOnormal"/>
    <w:qFormat/>
    <w:pPr>
      <w:suppressAutoHyphens w:val="false"/>
      <w:overflowPunct w:val="true"/>
      <w:spacing w:lineRule="auto" w:line="276" w:before="0" w:after="200"/>
      <w:textAlignment w:val="top"/>
      <w:outlineLvl w:val="0"/>
    </w:pPr>
    <w:rPr>
      <w:rFonts w:ascii="Calibri" w:hAnsi="Calibri" w:eastAsia="Calibri" w:cs="Tahoma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ableHeading">
    <w:name w:val="Table Heading"/>
    <w:basedOn w:val="TableContents"/>
    <w:qFormat/>
    <w:pPr>
      <w:suppressAutoHyphens w:val="false"/>
      <w:overflowPunct w:val="true"/>
      <w:spacing w:lineRule="auto" w:line="276" w:before="0" w:after="200"/>
      <w:textAlignment w:val="top"/>
    </w:pPr>
    <w:rPr>
      <w:rFonts w:ascii="Calibri" w:hAnsi="Calibri" w:eastAsia="Calibri" w:cs="Tahoma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TableParagraph">
    <w:name w:val="Table Paragraph"/>
    <w:basedOn w:val="LOnormal"/>
    <w:qFormat/>
    <w:pPr>
      <w:widowControl w:val="false"/>
      <w:suppressAutoHyphens w:val="true"/>
      <w:overflowPunct w:val="false"/>
      <w:spacing w:lineRule="auto" w:line="240" w:before="0" w:after="0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en-US"/>
    </w:rPr>
  </w:style>
  <w:style w:type="paragraph" w:styleId="HeaderandFooter">
    <w:name w:val="Header and Footer"/>
    <w:basedOn w:val="LOnormal"/>
    <w:qFormat/>
    <w:pPr>
      <w:suppressLineNumbers/>
      <w:tabs>
        <w:tab w:val="clear" w:pos="720"/>
        <w:tab w:val="center" w:pos="5121" w:leader="none"/>
        <w:tab w:val="right" w:pos="10243" w:leader="none"/>
      </w:tabs>
      <w:suppressAutoHyphens w:val="false"/>
      <w:overflowPunct w:val="true"/>
      <w:spacing w:lineRule="auto" w:line="276" w:before="0" w:after="200"/>
      <w:textAlignment w:val="top"/>
      <w:outlineLvl w:val="0"/>
    </w:pPr>
    <w:rPr>
      <w:rFonts w:ascii="Calibri" w:hAnsi="Calibri" w:eastAsia="Calibri" w:cs="Tahoma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Header">
    <w:name w:val="Header"/>
    <w:basedOn w:val="HeaderandFooter"/>
    <w:qFormat/>
    <w:pPr>
      <w:suppressLineNumbers/>
      <w:suppressAutoHyphens w:val="false"/>
      <w:overflowPunct w:val="true"/>
      <w:spacing w:lineRule="auto" w:line="276" w:before="0" w:after="200"/>
      <w:textAlignment w:val="top"/>
    </w:pPr>
    <w:rPr>
      <w:rFonts w:ascii="Calibri" w:hAnsi="Calibri" w:eastAsia="Calibri" w:cs="Tahoma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n-US" w:eastAsia="zh-CN" w:bidi="ar-SA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er">
    <w:name w:val="Footer"/>
    <w:basedOn w:val="HeaderandFooter"/>
    <w:pPr/>
    <w:rPr/>
  </w:style>
  <w:style w:type="numbering" w:styleId="NoList">
    <w:name w:val="No List"/>
    <w:qFormat/>
  </w:style>
  <w:style w:type="table" w:default="1" w:styleId="TableNormal">
    <w:name w:val="Table Normal"/>
  </w:style>
  <w:style w:type="table" w:styleId="TableNormal">
    <w:name w:val="Table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rcrce.ac.in/index.php/crce-department/elex-compsci/peo-po-elex-compsci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xIUZ/WKXR0ccNLoojWiGasxqzg==">AMUW2mXESank3jcppsavsrFUJFq/e/LwprdL1gx6qR6SLQc3wMa9kOQn83SvSd6tm6XkLI9RzMHFMFyMsb5ra5UF30eQWPwwpW7Na170M53FTuMtzLn7HdU=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302</TotalTime>
  <Application>LibreOffice/7.3.7.2$Windows_X86_64 LibreOffice_project/e114eadc50a9ff8d8c8a0567d6da8f454beeb84f</Application>
  <AppVersion>15.0000</AppVersion>
  <Pages>11</Pages>
  <Words>2060</Words>
  <Characters>11640</Characters>
  <CharactersWithSpaces>13222</CharactersWithSpaces>
  <Paragraphs>580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1995-11-21T12:11:00Z</dcterms:created>
  <dc:creator>Server Room</dc:creator>
  <dc:description/>
  <dc:language>en-IN</dc:language>
  <cp:lastModifiedBy/>
  <dcterms:modified xsi:type="dcterms:W3CDTF">2023-07-05T17:51:58Z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